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8911" w14:textId="77777777" w:rsidR="00A7190C" w:rsidRDefault="00A7190C" w:rsidP="00A7190C">
      <w:pPr>
        <w:spacing w:before="58" w:line="240" w:lineRule="auto"/>
        <w:ind w:left="1040" w:right="1047"/>
        <w:jc w:val="center"/>
      </w:pPr>
      <w:r w:rsidRPr="7164A0DC">
        <w:rPr>
          <w:rFonts w:eastAsia="Times New Roman" w:cs="Times New Roman"/>
          <w:b/>
          <w:bCs/>
          <w:color w:val="005D7D"/>
          <w:sz w:val="28"/>
          <w:szCs w:val="28"/>
        </w:rPr>
        <w:t>Generalist Practice | Summary of Outcomes</w:t>
      </w:r>
    </w:p>
    <w:p w14:paraId="4CEC3548" w14:textId="77777777" w:rsidR="00A7190C" w:rsidRPr="007A79CC" w:rsidRDefault="00A7190C" w:rsidP="00A7190C">
      <w:pPr>
        <w:spacing w:before="316" w:line="240" w:lineRule="auto"/>
        <w:ind w:left="1047" w:right="1047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7A79CC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Timeframe of Student Competency Assessment: </w:t>
      </w:r>
      <w:r w:rsidRPr="007A79CC">
        <w:rPr>
          <w:rFonts w:eastAsia="Times New Roman" w:cs="Times New Roman"/>
          <w:color w:val="000000" w:themeColor="text1"/>
          <w:sz w:val="28"/>
          <w:szCs w:val="28"/>
        </w:rPr>
        <w:t>09/25-5/26</w:t>
      </w:r>
    </w:p>
    <w:p w14:paraId="1CC4D869" w14:textId="663E94EB" w:rsidR="00A7190C" w:rsidRDefault="00A7190C" w:rsidP="00A7190C">
      <w:pPr>
        <w:spacing w:before="1" w:line="240" w:lineRule="auto"/>
        <w:ind w:left="1047" w:right="1047"/>
        <w:jc w:val="center"/>
        <w:rPr>
          <w:rFonts w:eastAsia="Times New Roman" w:cs="Times New Roman"/>
          <w:color w:val="000000" w:themeColor="text1"/>
          <w:sz w:val="28"/>
          <w:szCs w:val="28"/>
        </w:rPr>
      </w:pPr>
      <w:r w:rsidRPr="007A79CC">
        <w:rPr>
          <w:rFonts w:eastAsia="Times New Roman" w:cs="Times New Roman"/>
          <w:b/>
          <w:bCs/>
          <w:color w:val="000000" w:themeColor="text1"/>
          <w:sz w:val="28"/>
          <w:szCs w:val="28"/>
        </w:rPr>
        <w:t>Date Publicly Posted on Program’s Website</w:t>
      </w:r>
      <w:r w:rsidRPr="7164A0DC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7190C">
        <w:rPr>
          <w:rFonts w:eastAsia="Times New Roman" w:cs="Times New Roman"/>
          <w:color w:val="000000" w:themeColor="text1"/>
          <w:sz w:val="28"/>
          <w:szCs w:val="28"/>
        </w:rPr>
        <w:t>05</w:t>
      </w:r>
      <w:r w:rsidRPr="7164A0DC">
        <w:rPr>
          <w:rFonts w:eastAsia="Times New Roman" w:cs="Times New Roman"/>
          <w:color w:val="000000" w:themeColor="text1"/>
          <w:sz w:val="28"/>
          <w:szCs w:val="28"/>
        </w:rPr>
        <w:t>/</w:t>
      </w:r>
      <w:r w:rsidRPr="24C415F3">
        <w:rPr>
          <w:rFonts w:eastAsia="Times New Roman" w:cs="Times New Roman"/>
          <w:color w:val="000000" w:themeColor="text1"/>
          <w:sz w:val="28"/>
          <w:szCs w:val="28"/>
        </w:rPr>
        <w:t>2026</w:t>
      </w:r>
    </w:p>
    <w:p w14:paraId="46AEF209" w14:textId="77777777" w:rsidR="00A7190C" w:rsidRDefault="00A7190C" w:rsidP="00A7190C">
      <w:pPr>
        <w:spacing w:before="54" w:after="1" w:line="240" w:lineRule="auto"/>
      </w:pPr>
      <w:r w:rsidRPr="7164A0DC">
        <w:rPr>
          <w:rFonts w:eastAsia="Times New Roman" w:cs="Times New Roman"/>
          <w:sz w:val="20"/>
          <w:szCs w:val="20"/>
        </w:rPr>
        <w:t xml:space="preserve"> </w:t>
      </w:r>
    </w:p>
    <w:tbl>
      <w:tblPr>
        <w:tblW w:w="0" w:type="auto"/>
        <w:tblInd w:w="-460" w:type="dxa"/>
        <w:tblLook w:val="01E0" w:firstRow="1" w:lastRow="1" w:firstColumn="1" w:lastColumn="1" w:noHBand="0" w:noVBand="0"/>
      </w:tblPr>
      <w:tblGrid>
        <w:gridCol w:w="3007"/>
        <w:gridCol w:w="1774"/>
        <w:gridCol w:w="1643"/>
        <w:gridCol w:w="1637"/>
        <w:gridCol w:w="1739"/>
      </w:tblGrid>
      <w:tr w:rsidR="00A7190C" w14:paraId="2C7B8665" w14:textId="77777777" w:rsidTr="00F06FCC">
        <w:trPr>
          <w:trHeight w:val="220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881E75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1054A8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30885E5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790550CB" w14:textId="77777777" w:rsidR="00A7190C" w:rsidRDefault="00A7190C" w:rsidP="00F06FCC">
            <w:pPr>
              <w:spacing w:before="1"/>
              <w:ind w:left="182"/>
            </w:pPr>
            <w:r w:rsidRPr="7164A0DC">
              <w:rPr>
                <w:rFonts w:eastAsia="Times New Roman" w:cs="Times New Roman"/>
                <w:b/>
                <w:bCs/>
              </w:rPr>
              <w:t>Competency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F97B33" w14:textId="77777777" w:rsidR="00A7190C" w:rsidRDefault="00A7190C" w:rsidP="00F06FCC">
            <w:pPr>
              <w:spacing w:before="135"/>
              <w:ind w:left="101" w:right="97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Competency: </w:t>
            </w:r>
            <w:r w:rsidRPr="7164A0DC">
              <w:rPr>
                <w:rFonts w:eastAsia="Times New Roman" w:cs="Times New Roman"/>
              </w:rPr>
              <w:t>Expected Level of Achievement Inclusive of All Instruments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F84340" w14:textId="77777777" w:rsidR="00A7190C" w:rsidRDefault="00A7190C" w:rsidP="00F06FCC">
            <w:pPr>
              <w:ind w:left="168" w:right="152" w:hanging="7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Aggregate Actual Outcomes: </w:t>
            </w:r>
            <w:r w:rsidRPr="7164A0DC">
              <w:rPr>
                <w:rFonts w:eastAsia="Times New Roman" w:cs="Times New Roman"/>
              </w:rPr>
              <w:t>All Program Options</w:t>
            </w:r>
          </w:p>
          <w:p w14:paraId="2B389B0F" w14:textId="77777777" w:rsidR="00A7190C" w:rsidRDefault="00A7190C" w:rsidP="00F06FCC">
            <w:pPr>
              <w:spacing w:before="265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35A159C1" w14:textId="77777777" w:rsidR="00A7190C" w:rsidRDefault="00A7190C" w:rsidP="00F06FCC">
            <w:pPr>
              <w:spacing w:before="1"/>
              <w:ind w:left="13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n = (</w:t>
            </w:r>
            <w:r w:rsidRPr="0CDAFFEE">
              <w:rPr>
                <w:rFonts w:eastAsia="Times New Roman" w:cs="Times New Roman"/>
                <w:b/>
                <w:bCs/>
              </w:rPr>
              <w:t>44</w:t>
            </w:r>
            <w:r w:rsidRPr="7164A0DC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FD09A6" w14:textId="77777777" w:rsidR="00A7190C" w:rsidRDefault="00A7190C" w:rsidP="00F06FCC">
            <w:pPr>
              <w:spacing w:before="270"/>
              <w:ind w:left="163" w:right="151" w:hanging="2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Program Option 1 Outcomes: </w:t>
            </w:r>
            <w:r w:rsidRPr="7164A0DC">
              <w:rPr>
                <w:rFonts w:eastAsia="Times New Roman" w:cs="Times New Roman"/>
              </w:rPr>
              <w:t>Dobbs Ferry</w:t>
            </w:r>
          </w:p>
          <w:p w14:paraId="4B67D230" w14:textId="77777777" w:rsidR="00A7190C" w:rsidRDefault="00A7190C" w:rsidP="00F06FCC">
            <w:pPr>
              <w:spacing w:before="274"/>
              <w:ind w:left="109" w:right="100"/>
              <w:jc w:val="center"/>
            </w:pPr>
            <w:r w:rsidRPr="41B082F3">
              <w:rPr>
                <w:rFonts w:eastAsia="Times New Roman" w:cs="Times New Roman"/>
                <w:b/>
                <w:bCs/>
              </w:rPr>
              <w:t>n = (24</w:t>
            </w:r>
            <w:r w:rsidRPr="41B082F3">
              <w:rPr>
                <w:rFonts w:eastAsia="Times New Roman" w:cs="Times New Roman"/>
              </w:rPr>
              <w:t>)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F74DB5" w14:textId="77777777" w:rsidR="00A7190C" w:rsidRDefault="00A7190C" w:rsidP="00F06FCC">
            <w:pPr>
              <w:spacing w:before="270"/>
              <w:ind w:left="212" w:right="204" w:hanging="1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Program Option 2 Outcomes:</w:t>
            </w:r>
          </w:p>
          <w:p w14:paraId="726D0386" w14:textId="77777777" w:rsidR="00A7190C" w:rsidRDefault="00A7190C" w:rsidP="00F06FCC">
            <w:pPr>
              <w:ind w:left="13" w:right="11"/>
              <w:jc w:val="center"/>
            </w:pPr>
            <w:r w:rsidRPr="7164A0DC">
              <w:rPr>
                <w:rFonts w:eastAsia="Times New Roman" w:cs="Times New Roman"/>
              </w:rPr>
              <w:t>Bronx</w:t>
            </w:r>
          </w:p>
          <w:p w14:paraId="5B2D25A9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6E0AB981" w14:textId="77777777" w:rsidR="00A7190C" w:rsidRDefault="00A7190C" w:rsidP="00F06FCC">
            <w:pPr>
              <w:ind w:left="13" w:right="7"/>
              <w:jc w:val="center"/>
            </w:pPr>
            <w:r w:rsidRPr="41B082F3">
              <w:rPr>
                <w:rFonts w:eastAsia="Times New Roman" w:cs="Times New Roman"/>
                <w:b/>
                <w:bCs/>
              </w:rPr>
              <w:t>n = (</w:t>
            </w:r>
            <w:r w:rsidRPr="41B082F3">
              <w:rPr>
                <w:rFonts w:eastAsia="Times New Roman" w:cs="Times New Roman"/>
              </w:rPr>
              <w:t>20)</w:t>
            </w:r>
          </w:p>
        </w:tc>
      </w:tr>
      <w:tr w:rsidR="00A7190C" w14:paraId="40CE9396" w14:textId="77777777" w:rsidTr="00F06FCC">
        <w:trPr>
          <w:trHeight w:val="1650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19DFA656" w14:textId="77777777" w:rsidR="00A7190C" w:rsidRDefault="00A7190C" w:rsidP="00F06FCC">
            <w:pPr>
              <w:spacing w:line="235" w:lineRule="auto"/>
              <w:ind w:left="110" w:right="247"/>
            </w:pPr>
            <w:r w:rsidRPr="7164A0DC">
              <w:rPr>
                <w:rFonts w:eastAsia="Times New Roman" w:cs="Times New Roman"/>
                <w:b/>
                <w:bCs/>
                <w:color w:val="000000" w:themeColor="text1"/>
              </w:rPr>
              <w:t>Competency 1:</w:t>
            </w:r>
          </w:p>
          <w:p w14:paraId="33FCFC52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Demonstrate Ethical and Professional</w:t>
            </w:r>
          </w:p>
          <w:p w14:paraId="0B68AFC8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Behavior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4A2C44E7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F5C2311" w14:textId="77777777" w:rsidR="00A7190C" w:rsidRDefault="00A7190C" w:rsidP="00F06FCC">
            <w:pPr>
              <w:spacing w:before="131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2CBA1227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795726E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F7B4EDF" w14:textId="77777777" w:rsidR="00A7190C" w:rsidRDefault="00A7190C" w:rsidP="00F06FCC">
            <w:pPr>
              <w:spacing w:before="131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88D7F47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97%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47589E75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DC3DC46" w14:textId="77777777" w:rsidR="00A7190C" w:rsidRDefault="00A7190C" w:rsidP="00F06FCC">
            <w:pPr>
              <w:spacing w:before="131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DE6473D" w14:textId="77777777" w:rsidR="00A7190C" w:rsidRDefault="00A7190C" w:rsidP="00F06FCC">
            <w:pPr>
              <w:ind w:left="111"/>
            </w:pPr>
            <w:r w:rsidRPr="41B082F3">
              <w:rPr>
                <w:rFonts w:eastAsia="Times New Roman" w:cs="Times New Roman"/>
                <w:color w:val="000000" w:themeColor="text1"/>
              </w:rPr>
              <w:t>98.5%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1647D8E3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D583B41" w14:textId="77777777" w:rsidR="00A7190C" w:rsidRDefault="00A7190C" w:rsidP="00F06FCC">
            <w:pPr>
              <w:spacing w:before="131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CE60EB2" w14:textId="77777777" w:rsidR="00A7190C" w:rsidRDefault="00A7190C" w:rsidP="00F06FCC">
            <w:pPr>
              <w:ind w:left="106"/>
            </w:pPr>
            <w:r w:rsidRPr="3A1AFCF8">
              <w:rPr>
                <w:rFonts w:eastAsia="Times New Roman" w:cs="Times New Roman"/>
                <w:color w:val="000000" w:themeColor="text1"/>
              </w:rPr>
              <w:t>95.5%</w:t>
            </w:r>
          </w:p>
        </w:tc>
      </w:tr>
      <w:tr w:rsidR="00A7190C" w14:paraId="55C4945A" w14:textId="77777777" w:rsidTr="00F06FCC">
        <w:trPr>
          <w:trHeight w:val="247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00C1ED" w14:textId="77777777" w:rsidR="00A7190C" w:rsidRDefault="00A7190C" w:rsidP="00F06FCC">
            <w:pPr>
              <w:ind w:left="110" w:right="9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2: </w:t>
            </w:r>
            <w:r w:rsidRPr="7164A0DC">
              <w:rPr>
                <w:rFonts w:eastAsia="Times New Roman" w:cs="Times New Roman"/>
              </w:rPr>
              <w:t>Advance Human Rights and Social, Racial, Economic, and Environmental</w:t>
            </w:r>
          </w:p>
          <w:p w14:paraId="481C722B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</w:rPr>
              <w:t>Justice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54C9F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DD5DE1A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0B67A91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388CE8A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685102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6F8A181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B589B5F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014D4642" w14:textId="77777777" w:rsidR="00A7190C" w:rsidRDefault="00A7190C" w:rsidP="00F06FCC">
            <w:pPr>
              <w:ind w:left="105"/>
            </w:pPr>
            <w:r w:rsidRPr="5F364832">
              <w:rPr>
                <w:rFonts w:eastAsia="Times New Roman" w:cs="Times New Roman"/>
              </w:rPr>
              <w:t>92</w:t>
            </w:r>
            <w:r w:rsidRPr="7164A0DC">
              <w:rPr>
                <w:rFonts w:eastAsia="Times New Roman" w:cs="Times New Roman"/>
              </w:rPr>
              <w:t>.</w:t>
            </w:r>
            <w:r w:rsidRPr="4910FBF1">
              <w:rPr>
                <w:rFonts w:eastAsia="Times New Roman" w:cs="Times New Roman"/>
              </w:rPr>
              <w:t>5</w:t>
            </w:r>
            <w:r w:rsidRPr="7164A0DC">
              <w:rPr>
                <w:rFonts w:eastAsia="Times New Roman" w:cs="Times New Roman"/>
              </w:rPr>
              <w:t>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8D150A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B6CE9EB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C568DB6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F875D30" w14:textId="77777777" w:rsidR="00A7190C" w:rsidRDefault="00A7190C" w:rsidP="00F06FCC">
            <w:pPr>
              <w:ind w:left="111"/>
            </w:pPr>
            <w:r w:rsidRPr="41B082F3">
              <w:rPr>
                <w:rFonts w:eastAsia="Times New Roman" w:cs="Times New Roman"/>
              </w:rPr>
              <w:t>93.5%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0EE95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21A352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274DEE6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897E1F7" w14:textId="77777777" w:rsidR="00A7190C" w:rsidRDefault="00A7190C" w:rsidP="00F06FCC">
            <w:pPr>
              <w:ind w:left="106"/>
              <w:rPr>
                <w:rFonts w:eastAsia="Times New Roman" w:cs="Times New Roman"/>
              </w:rPr>
            </w:pPr>
            <w:r w:rsidRPr="70CC882E">
              <w:rPr>
                <w:rFonts w:eastAsia="Times New Roman" w:cs="Times New Roman"/>
              </w:rPr>
              <w:t>91.5%</w:t>
            </w:r>
          </w:p>
        </w:tc>
      </w:tr>
      <w:tr w:rsidR="00A7190C" w14:paraId="581E406A" w14:textId="77777777" w:rsidTr="00F06FCC">
        <w:trPr>
          <w:trHeight w:val="220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717C2672" w14:textId="77777777" w:rsidR="00A7190C" w:rsidRDefault="00A7190C" w:rsidP="00F06FCC">
            <w:pPr>
              <w:spacing w:before="3" w:line="235" w:lineRule="auto"/>
              <w:ind w:left="110" w:right="245"/>
            </w:pPr>
            <w:r w:rsidRPr="7164A0DC">
              <w:rPr>
                <w:rFonts w:eastAsia="Times New Roman" w:cs="Times New Roman"/>
                <w:b/>
                <w:bCs/>
                <w:color w:val="000000" w:themeColor="text1"/>
              </w:rPr>
              <w:t xml:space="preserve">Competency 3: </w:t>
            </w:r>
            <w:r w:rsidRPr="7164A0DC">
              <w:rPr>
                <w:rFonts w:eastAsia="Times New Roman" w:cs="Times New Roman"/>
                <w:color w:val="000000" w:themeColor="text1"/>
              </w:rPr>
              <w:t>Engage Anti-Racism, Diversity, Equity, and Inclusion (ADEI) in</w:t>
            </w:r>
          </w:p>
          <w:p w14:paraId="42DBD6E1" w14:textId="77777777" w:rsidR="00A7190C" w:rsidRDefault="00A7190C" w:rsidP="00F06FCC">
            <w:pPr>
              <w:spacing w:before="11"/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Practice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06CF4C22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9A87863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F1F451C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DAB0029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04321F8E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1F14B5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0E38697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63AF4E15" w14:textId="77777777" w:rsidR="00A7190C" w:rsidRDefault="00A7190C" w:rsidP="00F06FCC">
            <w:pPr>
              <w:ind w:left="105"/>
            </w:pPr>
            <w:r w:rsidRPr="03FD9C93">
              <w:rPr>
                <w:rFonts w:eastAsia="Times New Roman" w:cs="Times New Roman"/>
                <w:color w:val="000000" w:themeColor="text1"/>
              </w:rPr>
              <w:t>96.25%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575365F3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57B11D1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D67400A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0D10938E" w14:textId="77777777" w:rsidR="00A7190C" w:rsidRDefault="00A7190C" w:rsidP="00F06FCC">
            <w:pPr>
              <w:ind w:left="111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97%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4FF972D8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FB7B48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59502F2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309ED355" w14:textId="77777777" w:rsidR="00A7190C" w:rsidRDefault="00A7190C" w:rsidP="00F06FCC">
            <w:pPr>
              <w:ind w:left="106"/>
            </w:pPr>
            <w:r w:rsidRPr="41B082F3">
              <w:rPr>
                <w:rFonts w:eastAsia="Times New Roman" w:cs="Times New Roman"/>
                <w:color w:val="000000" w:themeColor="text1"/>
              </w:rPr>
              <w:t>95.5%</w:t>
            </w:r>
          </w:p>
        </w:tc>
      </w:tr>
      <w:tr w:rsidR="00A7190C" w14:paraId="75493A80" w14:textId="77777777" w:rsidTr="00F06FCC">
        <w:trPr>
          <w:trHeight w:val="220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A08DD" w14:textId="77777777" w:rsidR="00A7190C" w:rsidRDefault="00A7190C" w:rsidP="00F06FCC">
            <w:pPr>
              <w:spacing w:before="1"/>
              <w:ind w:left="110" w:right="244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4: </w:t>
            </w:r>
            <w:r w:rsidRPr="7164A0DC">
              <w:rPr>
                <w:rFonts w:eastAsia="Times New Roman" w:cs="Times New Roman"/>
              </w:rPr>
              <w:t>Engage in Practice-informed Research and Research-informed</w:t>
            </w:r>
          </w:p>
          <w:p w14:paraId="7F52BE67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</w:rPr>
              <w:t>Practice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5F777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D780332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01FA0FC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86F94EC" w14:textId="77777777" w:rsidR="00A7190C" w:rsidRDefault="00A7190C" w:rsidP="00F06FCC">
            <w:pPr>
              <w:spacing w:before="1"/>
              <w:ind w:left="105"/>
            </w:pPr>
            <w:r w:rsidRPr="7164A0DC">
              <w:rPr>
                <w:rFonts w:eastAsia="Times New Roman" w:cs="Times New Roman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B11679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63B80808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6190036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2829E146" w14:textId="77777777" w:rsidR="00A7190C" w:rsidRDefault="00A7190C" w:rsidP="00F06FCC">
            <w:pPr>
              <w:spacing w:before="1"/>
              <w:ind w:left="105"/>
            </w:pPr>
            <w:r w:rsidRPr="41B082F3">
              <w:rPr>
                <w:rFonts w:eastAsia="Times New Roman" w:cs="Times New Roman"/>
              </w:rPr>
              <w:t>95.5%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B4031C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9E82A5B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AADAF17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422CA84" w14:textId="77777777" w:rsidR="00A7190C" w:rsidRDefault="00A7190C" w:rsidP="00F06FCC">
            <w:pPr>
              <w:spacing w:before="1"/>
              <w:ind w:left="111"/>
            </w:pPr>
            <w:r w:rsidRPr="41B082F3">
              <w:rPr>
                <w:rFonts w:eastAsia="Times New Roman" w:cs="Times New Roman"/>
              </w:rPr>
              <w:t>91%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BFF688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0618B5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92A2F9D" w14:textId="77777777" w:rsidR="00A7190C" w:rsidRDefault="00A7190C" w:rsidP="00F06FCC">
            <w:pPr>
              <w:spacing w:before="133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227172AE" w14:textId="77777777" w:rsidR="00A7190C" w:rsidRDefault="00A7190C" w:rsidP="00F06FCC">
            <w:pPr>
              <w:spacing w:before="1"/>
              <w:ind w:left="106"/>
            </w:pPr>
            <w:r w:rsidRPr="7164A0DC">
              <w:rPr>
                <w:rFonts w:eastAsia="Times New Roman" w:cs="Times New Roman"/>
              </w:rPr>
              <w:t>100%</w:t>
            </w:r>
          </w:p>
        </w:tc>
      </w:tr>
      <w:tr w:rsidR="00A7190C" w14:paraId="24B76292" w14:textId="77777777" w:rsidTr="00F06FCC">
        <w:trPr>
          <w:trHeight w:val="220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5630AC" w14:textId="77777777" w:rsidR="00A7190C" w:rsidRDefault="00A7190C" w:rsidP="00F06FCC">
            <w:r w:rsidRPr="7164A0DC">
              <w:rPr>
                <w:rFonts w:eastAsia="Times New Roman" w:cs="Times New Roman"/>
              </w:rPr>
              <w:lastRenderedPageBreak/>
              <w:t xml:space="preserve"> </w:t>
            </w:r>
          </w:p>
          <w:p w14:paraId="2695E6D1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FC49978" w14:textId="77777777" w:rsidR="00A7190C" w:rsidRDefault="00A7190C" w:rsidP="00F06FCC">
            <w:pPr>
              <w:spacing w:before="134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4407D9E" w14:textId="77777777" w:rsidR="00A7190C" w:rsidRDefault="00A7190C" w:rsidP="00F06FCC">
            <w:pPr>
              <w:ind w:left="182"/>
            </w:pPr>
            <w:r w:rsidRPr="7164A0DC">
              <w:rPr>
                <w:rFonts w:eastAsia="Times New Roman" w:cs="Times New Roman"/>
                <w:b/>
                <w:bCs/>
              </w:rPr>
              <w:t>Competency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1FD4E4" w14:textId="77777777" w:rsidR="00A7190C" w:rsidRDefault="00A7190C" w:rsidP="00F06FCC">
            <w:pPr>
              <w:spacing w:before="135"/>
              <w:ind w:left="101" w:right="97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Competency: </w:t>
            </w:r>
            <w:r w:rsidRPr="7164A0DC">
              <w:rPr>
                <w:rFonts w:eastAsia="Times New Roman" w:cs="Times New Roman"/>
              </w:rPr>
              <w:t>Expected Level of Achievement Inclusive of All Instruments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36F50A" w14:textId="77777777" w:rsidR="00A7190C" w:rsidRDefault="00A7190C" w:rsidP="00F06FCC">
            <w:pPr>
              <w:ind w:left="168" w:right="152" w:hanging="7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Aggregate Actual Outcomes: </w:t>
            </w:r>
            <w:r w:rsidRPr="7164A0DC">
              <w:rPr>
                <w:rFonts w:eastAsia="Times New Roman" w:cs="Times New Roman"/>
              </w:rPr>
              <w:t>All Program Options</w:t>
            </w:r>
          </w:p>
          <w:p w14:paraId="48633BAD" w14:textId="77777777" w:rsidR="00A7190C" w:rsidRDefault="00A7190C" w:rsidP="00F06FCC">
            <w:pPr>
              <w:spacing w:before="270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21F53AC9" w14:textId="77777777" w:rsidR="00A7190C" w:rsidRDefault="00A7190C" w:rsidP="00F06FCC">
            <w:pPr>
              <w:spacing w:before="1"/>
              <w:ind w:left="13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n = (</w:t>
            </w:r>
            <w:r w:rsidRPr="7164A0DC">
              <w:rPr>
                <w:rFonts w:eastAsia="Times New Roman" w:cs="Times New Roman"/>
              </w:rPr>
              <w:t>31</w:t>
            </w:r>
            <w:r w:rsidRPr="7164A0DC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CE9D0" w14:textId="77777777" w:rsidR="00A7190C" w:rsidRDefault="00A7190C" w:rsidP="00F06FCC">
            <w:pPr>
              <w:spacing w:before="1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102C4A0" w14:textId="77777777" w:rsidR="00A7190C" w:rsidRDefault="00A7190C" w:rsidP="00F06FCC">
            <w:pPr>
              <w:spacing w:line="235" w:lineRule="auto"/>
              <w:ind w:left="163" w:right="151" w:hanging="2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 xml:space="preserve">Program Option 1 Outcomes: </w:t>
            </w:r>
            <w:r w:rsidRPr="7164A0DC">
              <w:rPr>
                <w:rFonts w:eastAsia="Times New Roman" w:cs="Times New Roman"/>
              </w:rPr>
              <w:t>Dobbs Ferry</w:t>
            </w:r>
          </w:p>
          <w:p w14:paraId="723E15D3" w14:textId="77777777" w:rsidR="00A7190C" w:rsidRDefault="00A7190C" w:rsidP="00F06FCC">
            <w:pPr>
              <w:spacing w:before="2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2D8287A" w14:textId="77777777" w:rsidR="00A7190C" w:rsidRDefault="00A7190C" w:rsidP="00F06FCC">
            <w:pPr>
              <w:ind w:left="109" w:right="100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n = (</w:t>
            </w:r>
            <w:r w:rsidRPr="7164A0DC">
              <w:rPr>
                <w:rFonts w:eastAsia="Times New Roman" w:cs="Times New Roman"/>
              </w:rPr>
              <w:t>21)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95AEA8" w14:textId="77777777" w:rsidR="00A7190C" w:rsidRDefault="00A7190C" w:rsidP="00F06FCC">
            <w:pPr>
              <w:spacing w:before="275"/>
              <w:ind w:left="212" w:right="204" w:hanging="1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Program Option 2 Outcomes:</w:t>
            </w:r>
          </w:p>
          <w:p w14:paraId="0E5A30CF" w14:textId="77777777" w:rsidR="00A7190C" w:rsidRDefault="00A7190C" w:rsidP="00F06FCC">
            <w:pPr>
              <w:ind w:left="13" w:right="11"/>
              <w:jc w:val="center"/>
            </w:pPr>
            <w:r w:rsidRPr="7164A0DC">
              <w:rPr>
                <w:rFonts w:eastAsia="Times New Roman" w:cs="Times New Roman"/>
              </w:rPr>
              <w:t>Bronx</w:t>
            </w:r>
          </w:p>
          <w:p w14:paraId="350F3D82" w14:textId="77777777" w:rsidR="00A7190C" w:rsidRDefault="00A7190C" w:rsidP="00F06FCC">
            <w:pPr>
              <w:spacing w:before="276"/>
              <w:ind w:left="13" w:right="7"/>
              <w:jc w:val="center"/>
            </w:pPr>
            <w:r w:rsidRPr="7164A0DC">
              <w:rPr>
                <w:rFonts w:eastAsia="Times New Roman" w:cs="Times New Roman"/>
                <w:b/>
                <w:bCs/>
              </w:rPr>
              <w:t>n = (</w:t>
            </w:r>
            <w:r w:rsidRPr="7164A0DC">
              <w:rPr>
                <w:rFonts w:eastAsia="Times New Roman" w:cs="Times New Roman"/>
              </w:rPr>
              <w:t>10)</w:t>
            </w:r>
          </w:p>
        </w:tc>
      </w:tr>
      <w:tr w:rsidR="00A7190C" w14:paraId="0BB8984C" w14:textId="77777777" w:rsidTr="00F06FCC">
        <w:trPr>
          <w:trHeight w:val="1110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2A4D3350" w14:textId="77777777" w:rsidR="00A7190C" w:rsidRDefault="00A7190C" w:rsidP="00F06FCC">
            <w:pPr>
              <w:spacing w:line="235" w:lineRule="auto"/>
              <w:ind w:left="110" w:right="248"/>
              <w:jc w:val="both"/>
            </w:pPr>
            <w:r w:rsidRPr="7164A0DC">
              <w:rPr>
                <w:rFonts w:eastAsia="Times New Roman" w:cs="Times New Roman"/>
                <w:b/>
                <w:bCs/>
                <w:color w:val="000000" w:themeColor="text1"/>
              </w:rPr>
              <w:t xml:space="preserve">Competency 5: </w:t>
            </w:r>
            <w:r w:rsidRPr="7164A0DC">
              <w:rPr>
                <w:rFonts w:eastAsia="Times New Roman" w:cs="Times New Roman"/>
                <w:color w:val="000000" w:themeColor="text1"/>
              </w:rPr>
              <w:t>Engage in Policy</w:t>
            </w:r>
          </w:p>
          <w:p w14:paraId="6EB64758" w14:textId="77777777" w:rsidR="00A7190C" w:rsidRDefault="00A7190C" w:rsidP="00F06FCC">
            <w:pPr>
              <w:spacing w:before="3"/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Practice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61DBFF84" w14:textId="77777777" w:rsidR="00A7190C" w:rsidRDefault="00A7190C" w:rsidP="00F06FCC">
            <w:pPr>
              <w:spacing w:before="12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FE6513B" w14:textId="77777777" w:rsidR="00A7190C" w:rsidRDefault="00A7190C" w:rsidP="00F06FCC">
            <w:pPr>
              <w:spacing w:before="1"/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51C71BF3" w14:textId="77777777" w:rsidR="00A7190C" w:rsidRDefault="00A7190C" w:rsidP="00F06FCC">
            <w:pPr>
              <w:spacing w:before="12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E88191C" w14:textId="77777777" w:rsidR="00A7190C" w:rsidRDefault="00A7190C" w:rsidP="00F06FCC">
            <w:pPr>
              <w:spacing w:before="1"/>
              <w:ind w:left="105"/>
            </w:pPr>
            <w:r w:rsidRPr="41B082F3">
              <w:rPr>
                <w:rFonts w:eastAsia="Times New Roman" w:cs="Times New Roman"/>
                <w:color w:val="000000" w:themeColor="text1"/>
              </w:rPr>
              <w:t>96.25%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26382D3A" w14:textId="77777777" w:rsidR="00A7190C" w:rsidRDefault="00A7190C" w:rsidP="00F06FCC">
            <w:pPr>
              <w:spacing w:before="12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42BCCAE" w14:textId="77777777" w:rsidR="00A7190C" w:rsidRDefault="00A7190C" w:rsidP="00F06FCC">
            <w:pPr>
              <w:spacing w:before="1"/>
              <w:ind w:left="111"/>
            </w:pPr>
            <w:r w:rsidRPr="41B082F3">
              <w:rPr>
                <w:rFonts w:eastAsia="Times New Roman" w:cs="Times New Roman"/>
                <w:color w:val="000000" w:themeColor="text1"/>
              </w:rPr>
              <w:t>92.5%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2F581B69" w14:textId="77777777" w:rsidR="00A7190C" w:rsidRDefault="00A7190C" w:rsidP="00F06FCC">
            <w:pPr>
              <w:spacing w:before="12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622049B5" w14:textId="77777777" w:rsidR="00A7190C" w:rsidRDefault="00A7190C" w:rsidP="00F06FCC">
            <w:pPr>
              <w:spacing w:before="1"/>
              <w:ind w:left="106"/>
            </w:pPr>
            <w:r w:rsidRPr="41B082F3">
              <w:rPr>
                <w:rFonts w:eastAsia="Times New Roman" w:cs="Times New Roman"/>
                <w:color w:val="000000" w:themeColor="text1"/>
              </w:rPr>
              <w:t>100%</w:t>
            </w:r>
          </w:p>
        </w:tc>
      </w:tr>
      <w:tr w:rsidR="00A7190C" w14:paraId="07B0091B" w14:textId="77777777" w:rsidTr="00F06FCC">
        <w:trPr>
          <w:trHeight w:val="2490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B75288" w14:textId="77777777" w:rsidR="00A7190C" w:rsidRDefault="00A7190C" w:rsidP="00F06FCC">
            <w:pPr>
              <w:ind w:left="110" w:right="12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6: </w:t>
            </w:r>
            <w:r w:rsidRPr="7164A0DC">
              <w:rPr>
                <w:rFonts w:eastAsia="Times New Roman" w:cs="Times New Roman"/>
              </w:rPr>
              <w:t>Engage with Individuals, Families, Groups, Organizations, and</w:t>
            </w:r>
          </w:p>
          <w:p w14:paraId="6AE60AB6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</w:rPr>
              <w:t>Communities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35EA1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D63606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8774C81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73BEC3F5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7078B3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DD35E0C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0CB9EF2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E9D6050" w14:textId="77777777" w:rsidR="00A7190C" w:rsidRDefault="00A7190C" w:rsidP="00F06FCC">
            <w:pPr>
              <w:ind w:left="105"/>
            </w:pPr>
            <w:r w:rsidRPr="41B082F3">
              <w:rPr>
                <w:rFonts w:eastAsia="Times New Roman" w:cs="Times New Roman"/>
              </w:rPr>
              <w:t>97%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84B1F6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BABE1A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BFBA29D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F9A170F" w14:textId="77777777" w:rsidR="00A7190C" w:rsidRDefault="00A7190C" w:rsidP="00F06FCC">
            <w:pPr>
              <w:ind w:left="111"/>
            </w:pPr>
            <w:r w:rsidRPr="41B082F3">
              <w:rPr>
                <w:rFonts w:eastAsia="Times New Roman" w:cs="Times New Roman"/>
              </w:rPr>
              <w:t>94%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7372DD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90A6F0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051A10E" w14:textId="77777777" w:rsidR="00A7190C" w:rsidRDefault="00A7190C" w:rsidP="00F06FCC">
            <w:pPr>
              <w:spacing w:before="268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69C5D32" w14:textId="77777777" w:rsidR="00A7190C" w:rsidRDefault="00A7190C" w:rsidP="00F06FCC">
            <w:pPr>
              <w:ind w:left="106"/>
              <w:rPr>
                <w:rFonts w:eastAsia="Times New Roman" w:cs="Times New Roman"/>
              </w:rPr>
            </w:pPr>
            <w:r w:rsidRPr="41B082F3">
              <w:rPr>
                <w:rFonts w:eastAsia="Times New Roman" w:cs="Times New Roman"/>
              </w:rPr>
              <w:t>100%</w:t>
            </w:r>
          </w:p>
        </w:tc>
      </w:tr>
      <w:tr w:rsidR="00A7190C" w14:paraId="23DE0CA0" w14:textId="77777777" w:rsidTr="00F06FCC">
        <w:trPr>
          <w:trHeight w:val="220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0759FE4B" w14:textId="77777777" w:rsidR="00A7190C" w:rsidRDefault="00A7190C" w:rsidP="00F06FCC">
            <w:pPr>
              <w:ind w:left="110" w:right="96"/>
            </w:pPr>
            <w:r w:rsidRPr="7164A0DC">
              <w:rPr>
                <w:rFonts w:eastAsia="Times New Roman" w:cs="Times New Roman"/>
                <w:b/>
                <w:bCs/>
                <w:color w:val="000000" w:themeColor="text1"/>
              </w:rPr>
              <w:t xml:space="preserve">Competency 7: </w:t>
            </w:r>
            <w:r w:rsidRPr="7164A0DC">
              <w:rPr>
                <w:rFonts w:eastAsia="Times New Roman" w:cs="Times New Roman"/>
                <w:color w:val="000000" w:themeColor="text1"/>
              </w:rPr>
              <w:t>Assess Individuals, Families, Groups, Organizations, and</w:t>
            </w:r>
          </w:p>
          <w:p w14:paraId="227D408A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Communities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3A21B7F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A9A48CE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BE7DFC7" w14:textId="77777777" w:rsidR="00A7190C" w:rsidRDefault="00A7190C" w:rsidP="00F06FCC">
            <w:pPr>
              <w:spacing w:before="129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1980A013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7689B704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C3F048C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89E3E82" w14:textId="77777777" w:rsidR="00A7190C" w:rsidRDefault="00A7190C" w:rsidP="00F06FCC">
            <w:pPr>
              <w:spacing w:before="129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29D0DE4A" w14:textId="77777777" w:rsidR="00A7190C" w:rsidRDefault="00A7190C" w:rsidP="00F06FCC">
            <w:pPr>
              <w:ind w:left="105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96%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4CEC8749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90EE386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B3B43A7" w14:textId="77777777" w:rsidR="00A7190C" w:rsidRDefault="00A7190C" w:rsidP="00F06FCC">
            <w:pPr>
              <w:spacing w:before="129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6B9F2B71" w14:textId="77777777" w:rsidR="00A7190C" w:rsidRDefault="00A7190C" w:rsidP="00F06FCC">
            <w:pPr>
              <w:ind w:left="111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92%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54527CB8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B87839E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18D1505E" w14:textId="77777777" w:rsidR="00A7190C" w:rsidRDefault="00A7190C" w:rsidP="00F06FCC">
            <w:pPr>
              <w:spacing w:before="129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3104E550" w14:textId="77777777" w:rsidR="00A7190C" w:rsidRDefault="00A7190C" w:rsidP="00F06FCC">
            <w:pPr>
              <w:ind w:left="106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100%</w:t>
            </w:r>
          </w:p>
        </w:tc>
      </w:tr>
      <w:tr w:rsidR="00A7190C" w14:paraId="359736E1" w14:textId="77777777" w:rsidTr="00F06FCC">
        <w:trPr>
          <w:trHeight w:val="247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971272" w14:textId="77777777" w:rsidR="00A7190C" w:rsidRDefault="00A7190C" w:rsidP="00F06FCC">
            <w:pPr>
              <w:ind w:left="110" w:right="96"/>
            </w:pPr>
            <w:r w:rsidRPr="7164A0DC">
              <w:rPr>
                <w:rFonts w:eastAsia="Times New Roman" w:cs="Times New Roman"/>
                <w:b/>
                <w:bCs/>
              </w:rPr>
              <w:t xml:space="preserve">Competency 8: </w:t>
            </w:r>
            <w:r w:rsidRPr="7164A0DC">
              <w:rPr>
                <w:rFonts w:eastAsia="Times New Roman" w:cs="Times New Roman"/>
              </w:rPr>
              <w:t>Intervene with Individuals, Families, Groups, Organizations, and</w:t>
            </w:r>
          </w:p>
          <w:p w14:paraId="76AB5B5B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</w:rPr>
              <w:t>Communities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DC97E3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7BBB39B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76E640D5" w14:textId="77777777" w:rsidR="00A7190C" w:rsidRDefault="00A7190C" w:rsidP="00F06FCC">
            <w:pPr>
              <w:spacing w:before="267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7A523192" w14:textId="77777777" w:rsidR="00A7190C" w:rsidRDefault="00A7190C" w:rsidP="00F06FCC">
            <w:pPr>
              <w:spacing w:before="1"/>
              <w:ind w:left="105"/>
            </w:pPr>
            <w:r w:rsidRPr="7164A0DC">
              <w:rPr>
                <w:rFonts w:eastAsia="Times New Roman" w:cs="Times New Roman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44BA88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6DB4BD0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9C5D77E" w14:textId="77777777" w:rsidR="00A7190C" w:rsidRDefault="00A7190C" w:rsidP="00F06FCC">
            <w:pPr>
              <w:spacing w:before="267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5E8DE1B" w14:textId="77777777" w:rsidR="00A7190C" w:rsidRDefault="00A7190C" w:rsidP="00F06FCC">
            <w:pPr>
              <w:spacing w:before="1"/>
              <w:ind w:left="105"/>
            </w:pPr>
            <w:r w:rsidRPr="7164A0DC">
              <w:rPr>
                <w:rFonts w:eastAsia="Times New Roman" w:cs="Times New Roman"/>
              </w:rPr>
              <w:t>94%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9D89C7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63BB5435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249A68F2" w14:textId="77777777" w:rsidR="00A7190C" w:rsidRDefault="00A7190C" w:rsidP="00F06FCC">
            <w:pPr>
              <w:spacing w:before="267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2B8D0C6" w14:textId="77777777" w:rsidR="00A7190C" w:rsidRDefault="00A7190C" w:rsidP="00F06FCC">
            <w:pPr>
              <w:spacing w:before="1"/>
              <w:ind w:left="111"/>
            </w:pPr>
            <w:r w:rsidRPr="41B082F3">
              <w:rPr>
                <w:rFonts w:eastAsia="Times New Roman" w:cs="Times New Roman"/>
              </w:rPr>
              <w:t>84%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E1300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D9B9D06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35E3C799" w14:textId="77777777" w:rsidR="00A7190C" w:rsidRDefault="00A7190C" w:rsidP="00F06FCC">
            <w:pPr>
              <w:spacing w:before="267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7E6CF8F1" w14:textId="77777777" w:rsidR="00A7190C" w:rsidRDefault="00A7190C" w:rsidP="00F06FCC">
            <w:pPr>
              <w:spacing w:before="1"/>
              <w:ind w:left="106"/>
              <w:rPr>
                <w:rFonts w:eastAsia="Times New Roman" w:cs="Times New Roman"/>
              </w:rPr>
            </w:pPr>
            <w:r w:rsidRPr="41B082F3">
              <w:rPr>
                <w:rFonts w:eastAsia="Times New Roman" w:cs="Times New Roman"/>
              </w:rPr>
              <w:t>95.5%</w:t>
            </w:r>
          </w:p>
        </w:tc>
      </w:tr>
      <w:tr w:rsidR="00A7190C" w14:paraId="4A949CCA" w14:textId="77777777" w:rsidTr="00F06FCC">
        <w:trPr>
          <w:trHeight w:val="1935"/>
        </w:trPr>
        <w:tc>
          <w:tcPr>
            <w:tcW w:w="33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05211D00" w14:textId="77777777" w:rsidR="00A7190C" w:rsidRDefault="00A7190C" w:rsidP="00F06FCC">
            <w:pPr>
              <w:ind w:left="110" w:right="247"/>
            </w:pPr>
            <w:r w:rsidRPr="7164A0DC">
              <w:rPr>
                <w:rFonts w:eastAsia="Times New Roman" w:cs="Times New Roman"/>
                <w:b/>
                <w:bCs/>
                <w:color w:val="000000" w:themeColor="text1"/>
              </w:rPr>
              <w:t xml:space="preserve">Competency 9: </w:t>
            </w:r>
            <w:r w:rsidRPr="7164A0DC">
              <w:rPr>
                <w:rFonts w:eastAsia="Times New Roman" w:cs="Times New Roman"/>
                <w:color w:val="000000" w:themeColor="text1"/>
              </w:rPr>
              <w:t>Evaluate Practice with Individuals, Families, Groups,</w:t>
            </w:r>
          </w:p>
          <w:p w14:paraId="62623282" w14:textId="77777777" w:rsidR="00A7190C" w:rsidRDefault="00A7190C" w:rsidP="00F06FCC">
            <w:pPr>
              <w:ind w:left="110"/>
            </w:pPr>
            <w:r w:rsidRPr="7164A0DC">
              <w:rPr>
                <w:rFonts w:eastAsia="Times New Roman" w:cs="Times New Roman"/>
                <w:color w:val="000000" w:themeColor="text1"/>
              </w:rPr>
              <w:t>Organizations, and Communities</w:t>
            </w:r>
          </w:p>
        </w:tc>
        <w:tc>
          <w:tcPr>
            <w:tcW w:w="16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6C389731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20D1734" w14:textId="77777777" w:rsidR="00A7190C" w:rsidRDefault="00A7190C" w:rsidP="00F06FCC">
            <w:pPr>
              <w:spacing w:before="270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5B400F04" w14:textId="77777777" w:rsidR="00A7190C" w:rsidRDefault="00A7190C" w:rsidP="00F06FCC">
            <w:pPr>
              <w:ind w:left="105"/>
            </w:pPr>
            <w:r w:rsidRPr="7164A0DC">
              <w:rPr>
                <w:rFonts w:eastAsia="Times New Roman" w:cs="Times New Roman"/>
                <w:color w:val="000000" w:themeColor="text1"/>
              </w:rPr>
              <w:t>80%</w:t>
            </w:r>
          </w:p>
        </w:tc>
        <w:tc>
          <w:tcPr>
            <w:tcW w:w="156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438CE039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0E82C766" w14:textId="77777777" w:rsidR="00A7190C" w:rsidRDefault="00A7190C" w:rsidP="00F06FCC">
            <w:pPr>
              <w:spacing w:before="270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4A283B9E" w14:textId="77777777" w:rsidR="00A7190C" w:rsidRDefault="00A7190C" w:rsidP="00F06FCC">
            <w:pPr>
              <w:ind w:left="105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89.5%</w:t>
            </w:r>
          </w:p>
        </w:tc>
        <w:tc>
          <w:tcPr>
            <w:tcW w:w="15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0483F2A5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55005A0A" w14:textId="77777777" w:rsidR="00A7190C" w:rsidRDefault="00A7190C" w:rsidP="00F06FCC">
            <w:pPr>
              <w:spacing w:before="270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098B1105" w14:textId="77777777" w:rsidR="00A7190C" w:rsidRDefault="00A7190C" w:rsidP="00F06FCC">
            <w:pPr>
              <w:ind w:left="111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83.5%</w:t>
            </w:r>
          </w:p>
        </w:tc>
        <w:tc>
          <w:tcPr>
            <w:tcW w:w="16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1F3FF"/>
          </w:tcPr>
          <w:p w14:paraId="3718A90F" w14:textId="77777777" w:rsidR="00A7190C" w:rsidRDefault="00A7190C" w:rsidP="00F06FCC">
            <w:r w:rsidRPr="7164A0DC">
              <w:rPr>
                <w:rFonts w:eastAsia="Times New Roman" w:cs="Times New Roman"/>
              </w:rPr>
              <w:t xml:space="preserve"> </w:t>
            </w:r>
          </w:p>
          <w:p w14:paraId="481A7FC9" w14:textId="77777777" w:rsidR="00A7190C" w:rsidRDefault="00A7190C" w:rsidP="00F06FCC">
            <w:pPr>
              <w:spacing w:before="270"/>
            </w:pPr>
            <w:r w:rsidRPr="7164A0DC">
              <w:rPr>
                <w:rFonts w:eastAsia="Times New Roman" w:cs="Times New Roman"/>
              </w:rPr>
              <w:t xml:space="preserve"> </w:t>
            </w:r>
          </w:p>
          <w:p w14:paraId="3BA52BF8" w14:textId="77777777" w:rsidR="00A7190C" w:rsidRDefault="00A7190C" w:rsidP="00F06FCC">
            <w:pPr>
              <w:ind w:left="106"/>
              <w:rPr>
                <w:rFonts w:eastAsia="Times New Roman" w:cs="Times New Roman"/>
                <w:color w:val="000000" w:themeColor="text1"/>
              </w:rPr>
            </w:pPr>
            <w:r w:rsidRPr="41B082F3">
              <w:rPr>
                <w:rFonts w:eastAsia="Times New Roman" w:cs="Times New Roman"/>
                <w:color w:val="000000" w:themeColor="text1"/>
              </w:rPr>
              <w:t>95.5%</w:t>
            </w:r>
          </w:p>
        </w:tc>
      </w:tr>
    </w:tbl>
    <w:p w14:paraId="3A523C23" w14:textId="77777777" w:rsidR="004956F8" w:rsidRDefault="004956F8"/>
    <w:sectPr w:rsidR="004956F8" w:rsidSect="00A7190C">
      <w:pgSz w:w="12240" w:h="15840"/>
      <w:pgMar w:top="864" w:right="1440" w:bottom="1440" w:left="1440" w:header="28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C"/>
    <w:rsid w:val="003E2EF3"/>
    <w:rsid w:val="004956F8"/>
    <w:rsid w:val="0059385F"/>
    <w:rsid w:val="00847D87"/>
    <w:rsid w:val="00A7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B6D5"/>
  <w15:chartTrackingRefBased/>
  <w15:docId w15:val="{8F14D8E6-4ED4-442E-B6EB-8CCF082B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C"/>
    <w:pPr>
      <w:spacing w:after="0" w:line="259" w:lineRule="auto"/>
    </w:pPr>
    <w:rPr>
      <w:rFonts w:ascii="Times New Roman" w:hAnsi="Times New Roman" w:cstheme="majorBid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9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9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9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9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9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90C"/>
    <w:pPr>
      <w:keepNext/>
      <w:keepLines/>
      <w:spacing w:before="40" w:line="278" w:lineRule="auto"/>
      <w:outlineLvl w:val="5"/>
    </w:pPr>
    <w:rPr>
      <w:rFonts w:asciiTheme="minorHAnsi" w:eastAsiaTheme="majorEastAsia" w:hAnsiTheme="minorHAns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90C"/>
    <w:pPr>
      <w:keepNext/>
      <w:keepLines/>
      <w:spacing w:before="40" w:line="278" w:lineRule="auto"/>
      <w:outlineLvl w:val="6"/>
    </w:pPr>
    <w:rPr>
      <w:rFonts w:asciiTheme="minorHAnsi" w:eastAsiaTheme="majorEastAsia" w:hAnsiTheme="minorHAns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90C"/>
    <w:pPr>
      <w:keepNext/>
      <w:keepLines/>
      <w:spacing w:line="278" w:lineRule="auto"/>
      <w:outlineLvl w:val="7"/>
    </w:pPr>
    <w:rPr>
      <w:rFonts w:asciiTheme="minorHAnsi" w:eastAsiaTheme="majorEastAsia" w:hAnsiTheme="minorHAns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90C"/>
    <w:pPr>
      <w:keepNext/>
      <w:keepLines/>
      <w:spacing w:line="278" w:lineRule="auto"/>
      <w:outlineLvl w:val="8"/>
    </w:pPr>
    <w:rPr>
      <w:rFonts w:asciiTheme="minorHAnsi" w:eastAsiaTheme="majorEastAsia" w:hAnsiTheme="minorHAns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90C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90C"/>
    <w:pPr>
      <w:numPr>
        <w:ilvl w:val="1"/>
      </w:numPr>
      <w:spacing w:after="160" w:line="278" w:lineRule="auto"/>
    </w:pPr>
    <w:rPr>
      <w:rFonts w:asciiTheme="minorHAnsi" w:eastAsiaTheme="majorEastAsia" w:hAnsiTheme="minorHAns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90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90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1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9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Ryan</dc:creator>
  <cp:keywords/>
  <dc:description/>
  <cp:lastModifiedBy>Marshall, Ryan</cp:lastModifiedBy>
  <cp:revision>2</cp:revision>
  <dcterms:created xsi:type="dcterms:W3CDTF">2026-06-16T12:30:00Z</dcterms:created>
  <dcterms:modified xsi:type="dcterms:W3CDTF">2026-06-16T12:33:00Z</dcterms:modified>
</cp:coreProperties>
</file>